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4" w:rsidRPr="003D6BF4" w:rsidRDefault="003D6BF4" w:rsidP="003D6B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D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Serdecznie zapraszamy na konferencję inaugurującą pierwszą ogólnopolską kampanię społeczną o depresji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poporodowej</w:t>
      </w:r>
      <w:r w:rsidRPr="003D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241A2" w:rsidRDefault="003D6BF4" w:rsidP="007241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Spotykamy się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Pr="003D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września</w:t>
      </w:r>
      <w:r w:rsidRPr="003D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godzinie 12:00 na Uniwersytecie SWPS w Warszawie, ul. Chodakowska 19/31. </w:t>
      </w:r>
      <w:r w:rsidR="00724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Sala nr S305. </w:t>
      </w:r>
      <w:r w:rsidRPr="003D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Wstęp wolny</w:t>
      </w:r>
      <w:r w:rsidR="00724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3D6BF4" w:rsidRPr="003D6BF4" w:rsidRDefault="007241A2" w:rsidP="007241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3D6BF4" w:rsidRPr="003D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ista gości niezwykle ciekawa:</w:t>
      </w:r>
    </w:p>
    <w:p w:rsidR="00645464" w:rsidRDefault="003D6BF4" w:rsidP="007241A2">
      <w:pPr>
        <w:rPr>
          <w:rFonts w:eastAsia="Times New Roman"/>
        </w:rPr>
      </w:pPr>
      <w:r w:rsidRPr="003D6BF4">
        <w:rPr>
          <w:rFonts w:eastAsia="Times New Roman"/>
        </w:rPr>
        <w:t xml:space="preserve">1) </w:t>
      </w:r>
      <w:r w:rsidR="00645464" w:rsidRPr="007241A2">
        <w:rPr>
          <w:rFonts w:eastAsia="Times New Roman"/>
        </w:rPr>
        <w:t xml:space="preserve">Joanna </w:t>
      </w:r>
      <w:proofErr w:type="spellStart"/>
      <w:r w:rsidR="00645464" w:rsidRPr="007241A2">
        <w:rPr>
          <w:rFonts w:eastAsia="Times New Roman"/>
        </w:rPr>
        <w:t>Chatizow</w:t>
      </w:r>
      <w:proofErr w:type="spellEnd"/>
      <w:r w:rsidR="00645464" w:rsidRPr="007241A2">
        <w:rPr>
          <w:rFonts w:eastAsia="Times New Roman"/>
        </w:rPr>
        <w:t xml:space="preserve"> – prezes Stowarzyszenia Aktywnie Przeciwko Depresji</w:t>
      </w:r>
      <w:r w:rsidR="00645464">
        <w:rPr>
          <w:rFonts w:eastAsia="Times New Roman"/>
        </w:rPr>
        <w:t>, jedna z bohaterek książki „Depresja poporodowa. Możesz z nią wygrać”</w:t>
      </w:r>
    </w:p>
    <w:p w:rsidR="003D6BF4" w:rsidRPr="007241A2" w:rsidRDefault="003D6BF4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2) </w:t>
      </w:r>
      <w:r w:rsidR="00645464" w:rsidRPr="007241A2">
        <w:rPr>
          <w:rFonts w:eastAsia="Times New Roman"/>
        </w:rPr>
        <w:t>Beata Chmielowska-Olech – ambasadorka kampanii</w:t>
      </w:r>
    </w:p>
    <w:p w:rsidR="003D6BF4" w:rsidRPr="007241A2" w:rsidRDefault="003D6BF4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3) </w:t>
      </w:r>
      <w:r w:rsidR="00645464" w:rsidRPr="007241A2">
        <w:rPr>
          <w:rFonts w:eastAsia="Times New Roman"/>
        </w:rPr>
        <w:t>prof. Piotr Gałecki – krajowy konsultant w dziedzinie psychiatrii, patron honorowy kampanii</w:t>
      </w:r>
    </w:p>
    <w:p w:rsidR="004F0CF9" w:rsidRPr="007241A2" w:rsidRDefault="003D6BF4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4) </w:t>
      </w:r>
      <w:r w:rsidR="00645464" w:rsidRPr="007241A2">
        <w:rPr>
          <w:rFonts w:eastAsia="Times New Roman"/>
        </w:rPr>
        <w:t>Jarosław Gugała – ambasador kampanii</w:t>
      </w:r>
    </w:p>
    <w:p w:rsidR="00645464" w:rsidRDefault="003D6BF4" w:rsidP="00645464">
      <w:pPr>
        <w:rPr>
          <w:rFonts w:eastAsia="Times New Roman"/>
        </w:rPr>
      </w:pPr>
      <w:r w:rsidRPr="007241A2">
        <w:rPr>
          <w:rFonts w:eastAsia="Times New Roman"/>
        </w:rPr>
        <w:t xml:space="preserve">5) </w:t>
      </w:r>
      <w:r w:rsidR="00645464">
        <w:rPr>
          <w:rFonts w:eastAsia="Times New Roman"/>
        </w:rPr>
        <w:t xml:space="preserve">Barbara </w:t>
      </w:r>
      <w:proofErr w:type="spellStart"/>
      <w:r w:rsidR="00645464">
        <w:rPr>
          <w:rFonts w:eastAsia="Times New Roman"/>
        </w:rPr>
        <w:t>Imiołczyk</w:t>
      </w:r>
      <w:proofErr w:type="spellEnd"/>
      <w:r w:rsidR="00645464" w:rsidRPr="003D6BF4">
        <w:rPr>
          <w:rFonts w:eastAsia="Times New Roman"/>
        </w:rPr>
        <w:t xml:space="preserve"> – </w:t>
      </w:r>
      <w:r w:rsidR="00645464">
        <w:rPr>
          <w:rFonts w:eastAsia="Times New Roman"/>
        </w:rPr>
        <w:t xml:space="preserve">dyrektor Biura </w:t>
      </w:r>
      <w:r w:rsidR="00645464" w:rsidRPr="003D6BF4">
        <w:rPr>
          <w:rFonts w:eastAsia="Times New Roman"/>
        </w:rPr>
        <w:t>Rzecznik</w:t>
      </w:r>
      <w:r w:rsidR="00645464">
        <w:rPr>
          <w:rFonts w:eastAsia="Times New Roman"/>
        </w:rPr>
        <w:t>a</w:t>
      </w:r>
      <w:r w:rsidR="00645464" w:rsidRPr="003D6BF4">
        <w:rPr>
          <w:rFonts w:eastAsia="Times New Roman"/>
        </w:rPr>
        <w:t xml:space="preserve"> Praw Obywatelskich</w:t>
      </w:r>
      <w:r w:rsidR="00645464">
        <w:rPr>
          <w:rFonts w:eastAsia="Times New Roman"/>
        </w:rPr>
        <w:t>, patron honorowy kampanii</w:t>
      </w:r>
    </w:p>
    <w:p w:rsidR="003D6BF4" w:rsidRDefault="004F0CF9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6) </w:t>
      </w:r>
      <w:r w:rsidR="00645464" w:rsidRPr="007241A2">
        <w:rPr>
          <w:rFonts w:eastAsia="Times New Roman"/>
        </w:rPr>
        <w:t>Aleksandra Kostka – ambasadorka kampanii</w:t>
      </w:r>
    </w:p>
    <w:p w:rsidR="003D6BF4" w:rsidRPr="007241A2" w:rsidRDefault="004F0CF9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7) </w:t>
      </w:r>
      <w:r w:rsidR="00645464" w:rsidRPr="007241A2">
        <w:rPr>
          <w:rFonts w:eastAsia="Times New Roman"/>
        </w:rPr>
        <w:t>Marek Michalak – Rzecznik Praw Dziecka, patron honorowy kampanii</w:t>
      </w:r>
    </w:p>
    <w:p w:rsidR="003D6BF4" w:rsidRPr="007241A2" w:rsidRDefault="003D6BF4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8) </w:t>
      </w:r>
      <w:r w:rsidR="00645464" w:rsidRPr="007241A2">
        <w:rPr>
          <w:rFonts w:eastAsia="Times New Roman"/>
        </w:rPr>
        <w:t>Agata Młynarska – ambasadorka kampanii</w:t>
      </w:r>
    </w:p>
    <w:p w:rsidR="003D6BF4" w:rsidRPr="007241A2" w:rsidRDefault="003D6BF4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9) </w:t>
      </w:r>
      <w:r w:rsidR="00645464" w:rsidRPr="007241A2">
        <w:rPr>
          <w:rFonts w:eastAsia="Times New Roman"/>
        </w:rPr>
        <w:t>Anna Morawska – pomysłodawczyni kampanii „Twarze depresji. Nie oceniam. Akceptuję”, autorka książek „Twarze depresji” i „Kobieta, dziecko, depresja”</w:t>
      </w:r>
    </w:p>
    <w:p w:rsidR="003D6BF4" w:rsidRPr="007241A2" w:rsidRDefault="003D6BF4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10) </w:t>
      </w:r>
      <w:r w:rsidR="00645464" w:rsidRPr="007241A2">
        <w:rPr>
          <w:rFonts w:eastAsia="Times New Roman"/>
        </w:rPr>
        <w:t xml:space="preserve">Anna </w:t>
      </w:r>
      <w:r w:rsidR="00645464">
        <w:rPr>
          <w:rFonts w:eastAsia="Times New Roman"/>
        </w:rPr>
        <w:t>Jurkiewicz</w:t>
      </w:r>
      <w:r w:rsidR="00645464" w:rsidRPr="007241A2">
        <w:rPr>
          <w:rFonts w:eastAsia="Times New Roman"/>
        </w:rPr>
        <w:t xml:space="preserve"> – </w:t>
      </w:r>
      <w:r w:rsidR="00645464">
        <w:rPr>
          <w:rFonts w:eastAsia="Times New Roman"/>
        </w:rPr>
        <w:t>wiceprezes</w:t>
      </w:r>
      <w:r w:rsidR="00645464" w:rsidRPr="007241A2">
        <w:rPr>
          <w:rFonts w:eastAsia="Times New Roman"/>
        </w:rPr>
        <w:t xml:space="preserve"> Fundacj</w:t>
      </w:r>
      <w:r w:rsidR="00645464">
        <w:rPr>
          <w:rFonts w:eastAsia="Times New Roman"/>
        </w:rPr>
        <w:t>i</w:t>
      </w:r>
      <w:r w:rsidR="00645464" w:rsidRPr="007241A2">
        <w:rPr>
          <w:rFonts w:eastAsia="Times New Roman"/>
        </w:rPr>
        <w:t xml:space="preserve"> ITAKA – Centrum Poszukiwań Ludzi Zaginionych</w:t>
      </w:r>
    </w:p>
    <w:p w:rsidR="003D6BF4" w:rsidRPr="007241A2" w:rsidRDefault="003D6BF4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11) </w:t>
      </w:r>
      <w:r w:rsidR="00645464" w:rsidRPr="007241A2">
        <w:rPr>
          <w:rFonts w:eastAsia="Times New Roman"/>
        </w:rPr>
        <w:t>Maciej Orłoś – ambasador kampanii</w:t>
      </w:r>
    </w:p>
    <w:p w:rsidR="003D6BF4" w:rsidRPr="007241A2" w:rsidRDefault="003D6BF4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12) </w:t>
      </w:r>
      <w:r w:rsidR="00645464" w:rsidRPr="007241A2">
        <w:rPr>
          <w:rFonts w:eastAsia="Times New Roman"/>
        </w:rPr>
        <w:t>Tomasz Wolny – ambasador kampanii</w:t>
      </w:r>
    </w:p>
    <w:p w:rsidR="003D6BF4" w:rsidRPr="007241A2" w:rsidRDefault="003D6BF4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13) </w:t>
      </w:r>
      <w:r w:rsidR="00645464" w:rsidRPr="007241A2">
        <w:rPr>
          <w:rFonts w:eastAsia="Times New Roman"/>
        </w:rPr>
        <w:t xml:space="preserve">Anna </w:t>
      </w:r>
      <w:proofErr w:type="spellStart"/>
      <w:r w:rsidR="00645464" w:rsidRPr="007241A2">
        <w:rPr>
          <w:rFonts w:eastAsia="Times New Roman"/>
        </w:rPr>
        <w:t>Wyszkoni</w:t>
      </w:r>
      <w:proofErr w:type="spellEnd"/>
      <w:r w:rsidR="00645464" w:rsidRPr="007241A2">
        <w:rPr>
          <w:rFonts w:eastAsia="Times New Roman"/>
        </w:rPr>
        <w:t xml:space="preserve"> – ambasadorka kampanii</w:t>
      </w:r>
    </w:p>
    <w:p w:rsidR="003D6BF4" w:rsidRPr="007241A2" w:rsidRDefault="003D6BF4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14) </w:t>
      </w:r>
      <w:r w:rsidR="00645464" w:rsidRPr="007241A2">
        <w:rPr>
          <w:rFonts w:eastAsia="Times New Roman"/>
        </w:rPr>
        <w:t>Monika Zamachowska – ambasadorka kampanii</w:t>
      </w:r>
    </w:p>
    <w:p w:rsidR="003D6BF4" w:rsidRPr="007241A2" w:rsidRDefault="003D6BF4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15) </w:t>
      </w:r>
      <w:r w:rsidR="00645464" w:rsidRPr="007241A2">
        <w:rPr>
          <w:rFonts w:eastAsia="Times New Roman"/>
        </w:rPr>
        <w:t xml:space="preserve">Piotr </w:t>
      </w:r>
      <w:proofErr w:type="spellStart"/>
      <w:r w:rsidR="00645464" w:rsidRPr="007241A2">
        <w:rPr>
          <w:rFonts w:eastAsia="Times New Roman"/>
        </w:rPr>
        <w:t>Zelt</w:t>
      </w:r>
      <w:proofErr w:type="spellEnd"/>
      <w:r w:rsidR="00645464" w:rsidRPr="007241A2">
        <w:rPr>
          <w:rFonts w:eastAsia="Times New Roman"/>
        </w:rPr>
        <w:t xml:space="preserve"> – ambasador kampanii</w:t>
      </w:r>
    </w:p>
    <w:p w:rsidR="004F0CF9" w:rsidRPr="007241A2" w:rsidRDefault="003D6BF4" w:rsidP="007241A2">
      <w:pPr>
        <w:rPr>
          <w:rFonts w:eastAsia="Times New Roman"/>
        </w:rPr>
      </w:pPr>
      <w:r w:rsidRPr="007241A2">
        <w:rPr>
          <w:rFonts w:eastAsia="Times New Roman"/>
        </w:rPr>
        <w:t xml:space="preserve">16) </w:t>
      </w:r>
      <w:r w:rsidR="00645464" w:rsidRPr="007241A2">
        <w:rPr>
          <w:rFonts w:eastAsia="Times New Roman"/>
        </w:rPr>
        <w:t xml:space="preserve">Jolanta </w:t>
      </w:r>
      <w:proofErr w:type="spellStart"/>
      <w:r w:rsidR="00645464" w:rsidRPr="007241A2">
        <w:rPr>
          <w:rFonts w:eastAsia="Times New Roman"/>
        </w:rPr>
        <w:t>Zmarzlik</w:t>
      </w:r>
      <w:proofErr w:type="spellEnd"/>
      <w:r w:rsidR="00645464" w:rsidRPr="007241A2">
        <w:rPr>
          <w:rFonts w:eastAsia="Times New Roman"/>
        </w:rPr>
        <w:t xml:space="preserve"> – psychoterapeutka, Fundacja „Dajemy Dzieciom Siłę”</w:t>
      </w:r>
    </w:p>
    <w:p w:rsidR="00645464" w:rsidRPr="007241A2" w:rsidRDefault="004F0CF9" w:rsidP="00645464">
      <w:pPr>
        <w:rPr>
          <w:rFonts w:eastAsia="Times New Roman"/>
        </w:rPr>
      </w:pPr>
      <w:r w:rsidRPr="007241A2">
        <w:rPr>
          <w:rFonts w:eastAsia="Times New Roman"/>
        </w:rPr>
        <w:t xml:space="preserve">17) </w:t>
      </w:r>
      <w:r w:rsidR="00645464">
        <w:rPr>
          <w:rFonts w:eastAsia="Times New Roman"/>
        </w:rPr>
        <w:t>Katarzyna Żukowska</w:t>
      </w:r>
      <w:r w:rsidR="00645464" w:rsidRPr="007241A2">
        <w:rPr>
          <w:rFonts w:eastAsia="Times New Roman"/>
        </w:rPr>
        <w:t xml:space="preserve"> – psycholog, Uniwersytet SWPS, </w:t>
      </w:r>
      <w:r w:rsidR="00645464">
        <w:rPr>
          <w:rFonts w:eastAsia="Times New Roman"/>
        </w:rPr>
        <w:t>członek</w:t>
      </w:r>
      <w:r w:rsidR="00645464" w:rsidRPr="007241A2">
        <w:rPr>
          <w:rFonts w:eastAsia="Times New Roman"/>
        </w:rPr>
        <w:t xml:space="preserve"> zespołu badającego skuteczność wykorzystania Internetu w terapii depresji</w:t>
      </w:r>
      <w:r w:rsidR="00645464">
        <w:rPr>
          <w:rFonts w:eastAsia="Times New Roman"/>
        </w:rPr>
        <w:t xml:space="preserve"> - E-</w:t>
      </w:r>
      <w:proofErr w:type="spellStart"/>
      <w:r w:rsidR="00645464">
        <w:rPr>
          <w:rFonts w:eastAsia="Times New Roman"/>
        </w:rPr>
        <w:t>Compared</w:t>
      </w:r>
      <w:proofErr w:type="spellEnd"/>
    </w:p>
    <w:p w:rsidR="003D6BF4" w:rsidRPr="007241A2" w:rsidRDefault="003D6BF4" w:rsidP="007241A2">
      <w:pPr>
        <w:rPr>
          <w:rFonts w:eastAsia="Times New Roman"/>
        </w:rPr>
      </w:pPr>
    </w:p>
    <w:p w:rsidR="00645464" w:rsidRPr="007241A2" w:rsidRDefault="00645464">
      <w:pPr>
        <w:rPr>
          <w:rFonts w:eastAsia="Times New Roman"/>
        </w:rPr>
      </w:pPr>
    </w:p>
    <w:sectPr w:rsidR="00645464" w:rsidRPr="0072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F4"/>
    <w:rsid w:val="003D6BF4"/>
    <w:rsid w:val="004A386C"/>
    <w:rsid w:val="004F0CF9"/>
    <w:rsid w:val="00645464"/>
    <w:rsid w:val="007241A2"/>
    <w:rsid w:val="007266D3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B009B-97CA-4F85-A0B3-DA03CAF2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D6B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D6B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6B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AMORAWSK</dc:creator>
  <cp:lastModifiedBy>itaka</cp:lastModifiedBy>
  <cp:revision>2</cp:revision>
  <dcterms:created xsi:type="dcterms:W3CDTF">2016-09-13T09:05:00Z</dcterms:created>
  <dcterms:modified xsi:type="dcterms:W3CDTF">2016-09-13T09:05:00Z</dcterms:modified>
</cp:coreProperties>
</file>